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91" w:rsidRDefault="00B71891"/>
    <w:p w:rsidR="009C5A5F" w:rsidRDefault="009C5A5F"/>
    <w:p w:rsidR="009C5A5F" w:rsidRDefault="009C5A5F"/>
    <w:p w:rsidR="009C5A5F" w:rsidRDefault="009C5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NOTA Nº     </w:t>
      </w:r>
      <w:r w:rsidR="008B2C15">
        <w:t>2102</w:t>
      </w:r>
      <w:r>
        <w:t xml:space="preserve">      /</w:t>
      </w:r>
      <w:r w:rsidR="00380F7F">
        <w:t>2010</w:t>
      </w:r>
    </w:p>
    <w:p w:rsidR="00AA4910" w:rsidRDefault="009C5A5F">
      <w:r>
        <w:t xml:space="preserve">                                                                                                                   LETRA M.S.</w:t>
      </w:r>
      <w:r w:rsidR="00AA4910">
        <w:t xml:space="preserve">          </w:t>
      </w:r>
      <w:r>
        <w:t xml:space="preserve">     </w:t>
      </w:r>
    </w:p>
    <w:p w:rsidR="009C5A5F" w:rsidRDefault="009C5A5F">
      <w:r>
        <w:t xml:space="preserve">        </w:t>
      </w:r>
      <w:r w:rsidR="00AA4910">
        <w:t xml:space="preserve">                                                   </w:t>
      </w:r>
      <w:r>
        <w:t>USHUAIA,</w:t>
      </w:r>
    </w:p>
    <w:p w:rsidR="005A14EC" w:rsidRDefault="005A14EC"/>
    <w:p w:rsidR="009C5A5F" w:rsidRDefault="00AA4910">
      <w:r>
        <w:t>S</w:t>
      </w:r>
      <w:r w:rsidR="009C5A5F">
        <w:t>ECRETARÍA LEGAL Y TÉCNICA:</w:t>
      </w:r>
    </w:p>
    <w:p w:rsidR="009C5A5F" w:rsidRDefault="009C5A5F"/>
    <w:p w:rsidR="00380F7F" w:rsidRDefault="009C5A5F" w:rsidP="009C5A5F">
      <w:pPr>
        <w:jc w:val="both"/>
      </w:pPr>
      <w:r>
        <w:t xml:space="preserve">                    Se remite la presente, a fin de dar respuesta a vuestra Nota </w:t>
      </w:r>
      <w:proofErr w:type="spellStart"/>
      <w:r>
        <w:t>S.L.y</w:t>
      </w:r>
      <w:proofErr w:type="spellEnd"/>
      <w:r>
        <w:t xml:space="preserve"> T. Nº </w:t>
      </w:r>
      <w:r w:rsidR="00380F7F">
        <w:t>431</w:t>
      </w:r>
      <w:r>
        <w:t>/</w:t>
      </w:r>
      <w:r w:rsidR="00380F7F">
        <w:t>1</w:t>
      </w:r>
      <w:r>
        <w:t xml:space="preserve">0, por la cual se adjunta Resolución emitida por la Legislatura Provincial Nº </w:t>
      </w:r>
      <w:r w:rsidR="00380F7F">
        <w:t>119</w:t>
      </w:r>
      <w:r>
        <w:t>/</w:t>
      </w:r>
      <w:r w:rsidR="00380F7F">
        <w:t>10</w:t>
      </w:r>
      <w:r>
        <w:t xml:space="preserve">, dada en Sesión Ordinaria del día </w:t>
      </w:r>
      <w:r w:rsidR="00380F7F">
        <w:t>18</w:t>
      </w:r>
      <w:r>
        <w:t xml:space="preserve"> de </w:t>
      </w:r>
      <w:r w:rsidR="00380F7F">
        <w:t>mayo</w:t>
      </w:r>
      <w:r>
        <w:t xml:space="preserve"> de 20</w:t>
      </w:r>
      <w:r w:rsidR="00380F7F">
        <w:t>1</w:t>
      </w:r>
      <w:r w:rsidR="00AA4910">
        <w:t>0</w:t>
      </w:r>
      <w:r>
        <w:t xml:space="preserve">, relacionada </w:t>
      </w:r>
      <w:r w:rsidR="00380F7F">
        <w:t xml:space="preserve">al desarrollo del polo acuícola y pesquero de </w:t>
      </w:r>
      <w:proofErr w:type="spellStart"/>
      <w:r w:rsidR="00380F7F">
        <w:t>Almanza</w:t>
      </w:r>
      <w:proofErr w:type="spellEnd"/>
      <w:r w:rsidR="00380F7F">
        <w:t>, y acciones o proyectos de gestión proyectados a futuro.</w:t>
      </w:r>
    </w:p>
    <w:p w:rsidR="00380F7F" w:rsidRDefault="009C5A5F" w:rsidP="009C5A5F">
      <w:pPr>
        <w:jc w:val="both"/>
      </w:pPr>
      <w:r>
        <w:tab/>
        <w:t xml:space="preserve">       A tal fin se</w:t>
      </w:r>
      <w:r w:rsidR="00380F7F">
        <w:t xml:space="preserve"> adjunta </w:t>
      </w:r>
      <w:proofErr w:type="spellStart"/>
      <w:r w:rsidR="00380F7F">
        <w:t>Inf</w:t>
      </w:r>
      <w:proofErr w:type="spellEnd"/>
      <w:r w:rsidR="00380F7F">
        <w:t>. D.E.I.S. – S.S.P.S. M.S. Nº 31/10, producido por la Dirección de Epidemiología e Información de la Salud.</w:t>
      </w:r>
    </w:p>
    <w:p w:rsidR="00380F7F" w:rsidRDefault="00380F7F" w:rsidP="009C5A5F">
      <w:pPr>
        <w:jc w:val="both"/>
      </w:pPr>
      <w:r>
        <w:t xml:space="preserve">                      </w:t>
      </w:r>
      <w:r w:rsidR="00AA4910">
        <w:t>Por otra parte se acompaña</w:t>
      </w:r>
      <w:r>
        <w:t xml:space="preserve"> en relación a lo requerido en el artículo 2º, punto e), Resolución Sub. De Salud Nº 108/99, </w:t>
      </w:r>
      <w:r w:rsidR="00AA4910">
        <w:t xml:space="preserve">dejando aclarado que se analizará la posibilidad de desarrollar mecanismos alternativos de gestión y prestación de servicios públicos de salud en el área de </w:t>
      </w:r>
      <w:proofErr w:type="spellStart"/>
      <w:r w:rsidR="00AA4910">
        <w:t>Almanza</w:t>
      </w:r>
      <w:proofErr w:type="spellEnd"/>
      <w:r w:rsidR="00AA4910">
        <w:t>, a efectos de dar curso a lo expuestos en el artículo 3º punto d).</w:t>
      </w:r>
    </w:p>
    <w:p w:rsidR="004D0409" w:rsidRDefault="004D0409">
      <w:r>
        <w:br w:type="page"/>
      </w:r>
    </w:p>
    <w:p w:rsidR="004D0409" w:rsidRDefault="004D0409" w:rsidP="009C5A5F">
      <w:pPr>
        <w:jc w:val="both"/>
      </w:pPr>
    </w:p>
    <w:p w:rsidR="004D0409" w:rsidRDefault="004D0409" w:rsidP="009C5A5F">
      <w:pPr>
        <w:jc w:val="both"/>
      </w:pPr>
    </w:p>
    <w:p w:rsidR="009C5A5F" w:rsidRDefault="009C5A5F" w:rsidP="00380F7F">
      <w:pPr>
        <w:jc w:val="both"/>
      </w:pPr>
      <w:r>
        <w:t xml:space="preserve"> </w:t>
      </w:r>
    </w:p>
    <w:p w:rsidR="004D0409" w:rsidRDefault="004D0409" w:rsidP="004D0409">
      <w:r>
        <w:t xml:space="preserve">                                                                                                             </w:t>
      </w:r>
      <w:proofErr w:type="spellStart"/>
      <w:r>
        <w:t>Cde</w:t>
      </w:r>
      <w:proofErr w:type="spellEnd"/>
      <w:r>
        <w:t xml:space="preserve">. Nota </w:t>
      </w:r>
      <w:proofErr w:type="spellStart"/>
      <w:r>
        <w:t>S.L.y</w:t>
      </w:r>
      <w:proofErr w:type="spellEnd"/>
      <w:r>
        <w:t xml:space="preserve"> T. Nº 431/10</w:t>
      </w:r>
    </w:p>
    <w:p w:rsidR="004D0409" w:rsidRDefault="004D0409" w:rsidP="004D0409">
      <w:r>
        <w:t xml:space="preserve">                                                                                                             Ref. </w:t>
      </w:r>
      <w:proofErr w:type="spellStart"/>
      <w:r>
        <w:t>Inf</w:t>
      </w:r>
      <w:proofErr w:type="spellEnd"/>
      <w:r>
        <w:t xml:space="preserve">. DPTO. RYCA DFSU Nº 259/10    </w:t>
      </w:r>
    </w:p>
    <w:p w:rsidR="004D0409" w:rsidRDefault="004D0409" w:rsidP="004D0409">
      <w:r>
        <w:t xml:space="preserve">                                                                                                              </w:t>
      </w:r>
      <w:proofErr w:type="spellStart"/>
      <w:r>
        <w:t>Inf</w:t>
      </w:r>
      <w:proofErr w:type="spellEnd"/>
      <w:r>
        <w:t xml:space="preserve">. M.S. Nº                       /2010           </w:t>
      </w:r>
    </w:p>
    <w:p w:rsidR="004D0409" w:rsidRDefault="004D0409" w:rsidP="004D0409">
      <w:r>
        <w:t xml:space="preserve">                                                           USHUAIA,</w:t>
      </w:r>
    </w:p>
    <w:p w:rsidR="004D0409" w:rsidRDefault="004D0409" w:rsidP="004D0409"/>
    <w:p w:rsidR="004D0409" w:rsidRDefault="004D0409" w:rsidP="004D0409">
      <w:r>
        <w:t>DIRECCIÓN DE FISCALIZACIÓN SANITARIA USHUAIA:</w:t>
      </w:r>
    </w:p>
    <w:p w:rsidR="004D0409" w:rsidRDefault="004D0409" w:rsidP="004D0409"/>
    <w:p w:rsidR="004D0409" w:rsidRDefault="004D0409" w:rsidP="004D0409">
      <w:pPr>
        <w:jc w:val="both"/>
      </w:pPr>
      <w:r>
        <w:t xml:space="preserve">                    Se remiten los presentes actuados en devolución, relacionados a la Nota </w:t>
      </w:r>
      <w:proofErr w:type="spellStart"/>
      <w:r>
        <w:t>S.L.y</w:t>
      </w:r>
      <w:proofErr w:type="spellEnd"/>
      <w:r>
        <w:t xml:space="preserve"> T. Nº 431/10, por la cual se adjunta Resolución emitida por la Legislatura Provincial Nº 119/10, dada en Sesión Ordinaria del día 18 de mayo de 2010, relacionada al desarrollo del polo acuícola y pesquero de </w:t>
      </w:r>
      <w:proofErr w:type="spellStart"/>
      <w:r>
        <w:t>Almanza</w:t>
      </w:r>
      <w:proofErr w:type="spellEnd"/>
      <w:r>
        <w:t>, y acciones o proyectos de gestión proyectados a futuro, a fin de llevar a su conocimiento que esa área deberá proceder a elaborar el proyecto de acto administrativo que sería del caso dictar, consensuado con el área del Ministerio de Economía pertinente, para proceder a adaptar la Resolución S.S.P. Nº 108/99, según lo expuesto en el tercer y cuarto párrafo del informe de referencia.</w:t>
      </w:r>
    </w:p>
    <w:p w:rsidR="009C5A5F" w:rsidRDefault="009C5A5F"/>
    <w:sectPr w:rsidR="009C5A5F" w:rsidSect="005A14EC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946"/>
    <w:multiLevelType w:val="hybridMultilevel"/>
    <w:tmpl w:val="C624DC74"/>
    <w:lvl w:ilvl="0" w:tplc="2510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36CF"/>
    <w:multiLevelType w:val="hybridMultilevel"/>
    <w:tmpl w:val="96ACD27E"/>
    <w:lvl w:ilvl="0" w:tplc="8726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5A5F"/>
    <w:rsid w:val="00380F7F"/>
    <w:rsid w:val="004070F4"/>
    <w:rsid w:val="004D0409"/>
    <w:rsid w:val="005A14EC"/>
    <w:rsid w:val="00647B77"/>
    <w:rsid w:val="00676E80"/>
    <w:rsid w:val="008B2C15"/>
    <w:rsid w:val="009C5A5F"/>
    <w:rsid w:val="00AA4910"/>
    <w:rsid w:val="00B71891"/>
    <w:rsid w:val="00BD2721"/>
    <w:rsid w:val="00D171B6"/>
    <w:rsid w:val="00E72A03"/>
    <w:rsid w:val="00E9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Masters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PanchoXP3</dc:creator>
  <cp:keywords/>
  <dc:description/>
  <cp:lastModifiedBy>PanchoXP3</cp:lastModifiedBy>
  <cp:revision>6</cp:revision>
  <cp:lastPrinted>2010-07-06T14:48:00Z</cp:lastPrinted>
  <dcterms:created xsi:type="dcterms:W3CDTF">2010-07-06T14:30:00Z</dcterms:created>
  <dcterms:modified xsi:type="dcterms:W3CDTF">2010-07-06T18:40:00Z</dcterms:modified>
</cp:coreProperties>
</file>